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3cca0754a747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MULTI QUALITY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MULTI QUALITY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54b9871f384d23"/>
      <w:footerReference xmlns:r="http://schemas.openxmlformats.org/officeDocument/2006/relationships" w:type="default" r:id="R4fccaac1610740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MULTI QUALITY AS   ·   Org.nr 915 487 572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MULTI QUALITY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54b9871f384d23" /><Relationship Type="http://schemas.openxmlformats.org/officeDocument/2006/relationships/footer" Target="/word/footer1.xml" Id="R4fccaac161074081" /></Relationships>
</file>