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72ee8825c49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ABELI ENERGI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ABELI ENERGI AS</w:t>
      </w:r>
    </w:p>
    <w:sectPr>
      <w:headerReference xmlns:r="http://schemas.openxmlformats.org/officeDocument/2006/relationships" w:type="default" r:id="R1943da4f527d489e"/>
      <w:footerReference xmlns:r="http://schemas.openxmlformats.org/officeDocument/2006/relationships" w:type="default" r:id="R2c9d9cd974cb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ABELI ENERGI AS   ·   Org.nr 915 514 219   ·   Grønnes 47F   ·   4407 FLEKKEFJORD   ·   r-rein@online.no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ABELI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3da4f527d489e" /><Relationship Type="http://schemas.openxmlformats.org/officeDocument/2006/relationships/footer" Target="/word/footer1.xml" Id="R2c9d9cd974cb4880" /></Relationships>
</file>