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c6625679f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BIKESOLUTIONS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BIKESOLUTIONS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573176cb0492e"/>
      <w:footerReference xmlns:r="http://schemas.openxmlformats.org/officeDocument/2006/relationships" w:type="default" r:id="R68ba3175ec31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BIKESOLUTIONS SCANDINAVIA AS   ·   Org.nr 915 526 128   ·   c/o Trysil Økonomisenter AS, Storvegen 23   ·   2420 TRYSIL   ·   yannick.menneron@bikesolutions.fr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BIKESOLUTIONS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573176cb0492e" /><Relationship Type="http://schemas.openxmlformats.org/officeDocument/2006/relationships/footer" Target="/word/footer1.xml" Id="R68ba3175ec314172" /></Relationships>
</file>