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4fc7a3b44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OBERRAUTER BYGG OG 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OBERRAUTER BYGG OG 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990fcfab94a33"/>
      <w:footerReference xmlns:r="http://schemas.openxmlformats.org/officeDocument/2006/relationships" w:type="default" r:id="R02a288c93ce0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990fcfab94a33" /><Relationship Type="http://schemas.openxmlformats.org/officeDocument/2006/relationships/footer" Target="/word/footer1.xml" Id="R02a288c93ce04421" /></Relationships>
</file>