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8b746b1dc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REKSTEREN ØYLAG, org.nr 915 548 202,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bc73a9ac0be24725"/>
      <w:footerReference xmlns:r="http://schemas.openxmlformats.org/officeDocument/2006/relationships" w:type="default" r:id="R6f9649322591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3a9ac0be24725" /><Relationship Type="http://schemas.openxmlformats.org/officeDocument/2006/relationships/footer" Target="/word/footer1.xml" Id="R6f96493225914ba5" /></Relationships>
</file>