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ec318efd644c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DECONTERRA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DECONTERRA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14bf1811234909"/>
      <w:footerReference xmlns:r="http://schemas.openxmlformats.org/officeDocument/2006/relationships" w:type="default" r:id="R3883b580876e41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DECONTERRA AS   ·   Org.nr 915 548 318   ·   Herøya Næringspark, Tormod Gjestlands veg 16   ·   3936 PORSGRUNN   ·   cac@septec.no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DECONTERRA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14bf1811234909" /><Relationship Type="http://schemas.openxmlformats.org/officeDocument/2006/relationships/footer" Target="/word/footer1.xml" Id="R3883b580876e413a" /></Relationships>
</file>