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bac671a6c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KRAFT AS</w:t>
      </w:r>
    </w:p>
    <w:sectPr>
      <w:headerReference xmlns:r="http://schemas.openxmlformats.org/officeDocument/2006/relationships" w:type="default" r:id="R315f69828ddc4e64"/>
      <w:footerReference xmlns:r="http://schemas.openxmlformats.org/officeDocument/2006/relationships" w:type="default" r:id="Rf2a93f741f75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KRAFT AS   ·   Org.nr 915 636 756   ·   Haukelivegen 25   ·   5529 HAUGESUND   ·   www.haugaland-kraft.no/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f69828ddc4e64" /><Relationship Type="http://schemas.openxmlformats.org/officeDocument/2006/relationships/footer" Target="/word/footer1.xml" Id="Rf2a93f741f754c35" /></Relationships>
</file>