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fed586c78f43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 CONSULT AS</w:t>
      </w:r>
    </w:p>
    <w:sectPr>
      <w:headerReference xmlns:r="http://schemas.openxmlformats.org/officeDocument/2006/relationships" w:type="default" r:id="Rc4fd4fce9044486c"/>
      <w:footerReference xmlns:r="http://schemas.openxmlformats.org/officeDocument/2006/relationships" w:type="default" r:id="Rba3c36bffdd740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 CONSULT AS   ·   Org.nr 915 746 950   ·   Tamburveien 1B   ·   1406 SKI   ·   rakel@monfort.no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fd4fce9044486c" /><Relationship Type="http://schemas.openxmlformats.org/officeDocument/2006/relationships/footer" Target="/word/footer1.xml" Id="Rba3c36bffdd740d2" /></Relationships>
</file>