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c0995da38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CONSULT AS</w:t>
      </w:r>
    </w:p>
    <w:sectPr>
      <w:headerReference xmlns:r="http://schemas.openxmlformats.org/officeDocument/2006/relationships" w:type="default" r:id="Rfcb892d2a93d48e9"/>
      <w:footerReference xmlns:r="http://schemas.openxmlformats.org/officeDocument/2006/relationships" w:type="default" r:id="R0a725a917088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892d2a93d48e9" /><Relationship Type="http://schemas.openxmlformats.org/officeDocument/2006/relationships/footer" Target="/word/footer1.xml" Id="R0a725a917088437a" /></Relationships>
</file>