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9e624f8e6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C'NICKEL CASUAL 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C'NICKEL CASUAL 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a3ed7997a4dfc"/>
      <w:footerReference xmlns:r="http://schemas.openxmlformats.org/officeDocument/2006/relationships" w:type="default" r:id="R651b652dcfd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C'NICKEL CASUAL WEAR AS   ·   Org.nr 915 765 645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C'NICKEL CASUAL 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a3ed7997a4dfc" /><Relationship Type="http://schemas.openxmlformats.org/officeDocument/2006/relationships/footer" Target="/word/footer1.xml" Id="R651b652dcfd14eb4" /></Relationships>
</file>