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fe070be4ac48d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GRAND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GRAND INVEST AS</w:t>
      </w:r>
    </w:p>
    <w:sectPr>
      <w:headerReference xmlns:r="http://schemas.openxmlformats.org/officeDocument/2006/relationships" w:type="default" r:id="R97585f2d9cf6406f"/>
      <w:footerReference xmlns:r="http://schemas.openxmlformats.org/officeDocument/2006/relationships" w:type="default" r:id="R716db3dc1cb147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GRAND INVEST AS   ·   Org.nr 915 791 298   ·   Teatergaten 35   ·   5010 BERGEN   ·   Tlf. 55 90 23 80   ·   firmapost@bybo.no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585f2d9cf6406f" /><Relationship Type="http://schemas.openxmlformats.org/officeDocument/2006/relationships/footer" Target="/word/footer1.xml" Id="R716db3dc1cb147f3" /></Relationships>
</file>