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03b3f3090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BRJ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BRJ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88d816a4e41e1"/>
      <w:footerReference xmlns:r="http://schemas.openxmlformats.org/officeDocument/2006/relationships" w:type="default" r:id="Rab8b7e90a670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BRJ INVESTOR AS   ·   Org.nr 915 865 739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BRJ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88d816a4e41e1" /><Relationship Type="http://schemas.openxmlformats.org/officeDocument/2006/relationships/footer" Target="/word/footer1.xml" Id="Rab8b7e90a6704960" /></Relationships>
</file>