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60c7f0111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Glomfjord,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ROPE TECH AS</w:t>
      </w:r>
    </w:p>
    <w:sectPr>
      <w:headerReference xmlns:r="http://schemas.openxmlformats.org/officeDocument/2006/relationships" w:type="default" r:id="Rc20c773bb05744b5"/>
      <w:footerReference xmlns:r="http://schemas.openxmlformats.org/officeDocument/2006/relationships" w:type="default" r:id="R24ae5435110c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ROPE TECH AS   ·   Org.nr 915 920 438   ·   Ørnesveien 3   ·   8160 GLOMFJORD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ROPE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c773bb05744b5" /><Relationship Type="http://schemas.openxmlformats.org/officeDocument/2006/relationships/footer" Target="/word/footer1.xml" Id="R24ae5435110c4908" /></Relationships>
</file>