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66c00d159f4c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NYHAVN SALTERI AS</w:t>
      </w:r>
    </w:p>
    <w:sectPr>
      <w:headerReference xmlns:r="http://schemas.openxmlformats.org/officeDocument/2006/relationships" w:type="default" r:id="R018a4caa7f3d494e"/>
      <w:footerReference xmlns:r="http://schemas.openxmlformats.org/officeDocument/2006/relationships" w:type="default" r:id="Rf06abbc5f6ac45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SALTERI AS   ·   Org.nr 915 966 519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SALTERI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8a4caa7f3d494e" /><Relationship Type="http://schemas.openxmlformats.org/officeDocument/2006/relationships/footer" Target="/word/footer1.xml" Id="Rf06abbc5f6ac45ce" /></Relationships>
</file>