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e67ba57c8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REITAN PRIVATE HOLDING AS</w:t>
      </w:r>
    </w:p>
    <w:sectPr>
      <w:headerReference xmlns:r="http://schemas.openxmlformats.org/officeDocument/2006/relationships" w:type="default" r:id="Ra2c18bf8ca94420b"/>
      <w:footerReference xmlns:r="http://schemas.openxmlformats.org/officeDocument/2006/relationships" w:type="default" r:id="R1a325675e597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REITAN PRIVATE HOLDING AS   ·   Org.nr 915 990 487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REITAN PRIVATE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18bf8ca94420b" /><Relationship Type="http://schemas.openxmlformats.org/officeDocument/2006/relationships/footer" Target="/word/footer1.xml" Id="R1a325675e597469d" /></Relationships>
</file>