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37d9374da46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50101e3d04361"/>
      <w:footerReference xmlns:r="http://schemas.openxmlformats.org/officeDocument/2006/relationships" w:type="default" r:id="R553e1949a783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ELEKTRO AS   ·   Org.nr 916 009 941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50101e3d04361" /><Relationship Type="http://schemas.openxmlformats.org/officeDocument/2006/relationships/footer" Target="/word/footer1.xml" Id="R553e1949a7834b8b" /></Relationships>
</file>