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1dbcde3f2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SIMEN DRAGE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SIMEN DRAGE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b6f68992d4bc7"/>
      <w:footerReference xmlns:r="http://schemas.openxmlformats.org/officeDocument/2006/relationships" w:type="default" r:id="R925899bde0ae4a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SIMEN DRAGE HOLDING AS   ·   Org.nr 916 022 913   ·   Runnen 4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SIMEN DRAGE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b6f68992d4bc7" /><Relationship Type="http://schemas.openxmlformats.org/officeDocument/2006/relationships/footer" Target="/word/footer1.xml" Id="R925899bde0ae4a4e" /></Relationships>
</file>