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9b80ebcea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NOKAB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NOKAB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e26756f144a04"/>
      <w:footerReference xmlns:r="http://schemas.openxmlformats.org/officeDocument/2006/relationships" w:type="default" r:id="Rc4bcd869435e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NOKAB HOLDING AS   ·   Org.nr 916 092 091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NOKAB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e26756f144a04" /><Relationship Type="http://schemas.openxmlformats.org/officeDocument/2006/relationships/footer" Target="/word/footer1.xml" Id="Rc4bcd869435e4e31" /></Relationships>
</file>