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e1aaa0aec74c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Kvinesdal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NICO EIENDOM AS.</w:t>
      </w:r>
    </w:p>
    <w:sectPr>
      <w:headerReference xmlns:r="http://schemas.openxmlformats.org/officeDocument/2006/relationships" w:type="default" r:id="R0e3236416f7f4d46"/>
      <w:footerReference xmlns:r="http://schemas.openxmlformats.org/officeDocument/2006/relationships" w:type="default" r:id="R40f43f3ac56d4e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NICO EIENDOM AS   ·   Org.nr 916 155 190   ·   Nesgata   ·   4480 KVINESDAL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3236416f7f4d46" /><Relationship Type="http://schemas.openxmlformats.org/officeDocument/2006/relationships/footer" Target="/word/footer1.xml" Id="R40f43f3ac56d4eac" /></Relationships>
</file>