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5dfddb490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EMPET STEINKJER VETERINÆRSENTER AS</w:t>
      </w:r>
    </w:p>
    <w:sectPr>
      <w:headerReference xmlns:r="http://schemas.openxmlformats.org/officeDocument/2006/relationships" w:type="default" r:id="Rcc6a6ac4ed00451e"/>
      <w:footerReference xmlns:r="http://schemas.openxmlformats.org/officeDocument/2006/relationships" w:type="default" r:id="Rbf55e2b83945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a6ac4ed00451e" /><Relationship Type="http://schemas.openxmlformats.org/officeDocument/2006/relationships/footer" Target="/word/footer1.xml" Id="Rbf55e2b839454d6a" /></Relationships>
</file>