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37a6c78c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STENBERG AS</w:t>
      </w:r>
    </w:p>
    <w:sectPr>
      <w:headerReference xmlns:r="http://schemas.openxmlformats.org/officeDocument/2006/relationships" w:type="default" r:id="R54d640696f7a4550"/>
      <w:footerReference xmlns:r="http://schemas.openxmlformats.org/officeDocument/2006/relationships" w:type="default" r:id="R19007da0f132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640696f7a4550" /><Relationship Type="http://schemas.openxmlformats.org/officeDocument/2006/relationships/footer" Target="/word/footer1.xml" Id="R19007da0f1324dde" /></Relationships>
</file>