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8e90656eb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SJØLANDER INVEST AS</w:t>
      </w:r>
    </w:p>
    <w:sectPr>
      <w:headerReference xmlns:r="http://schemas.openxmlformats.org/officeDocument/2006/relationships" w:type="default" r:id="Ra90765b4d24045a6"/>
      <w:footerReference xmlns:r="http://schemas.openxmlformats.org/officeDocument/2006/relationships" w:type="default" r:id="Rb713243c8e7a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765b4d24045a6" /><Relationship Type="http://schemas.openxmlformats.org/officeDocument/2006/relationships/footer" Target="/word/footer1.xml" Id="Rb713243c8e7a4dfd" /></Relationships>
</file>