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c3dbbc993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8648f915b47a6"/>
      <w:footerReference xmlns:r="http://schemas.openxmlformats.org/officeDocument/2006/relationships" w:type="default" r:id="R29fd84cec5df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INVESTMENT AS   ·   Org.nr 916 230 613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8648f915b47a6" /><Relationship Type="http://schemas.openxmlformats.org/officeDocument/2006/relationships/footer" Target="/word/footer1.xml" Id="R29fd84cec5df42ce" /></Relationships>
</file>