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a3fdc52ee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V AS</w:t>
      </w:r>
    </w:p>
    <w:sectPr>
      <w:headerReference xmlns:r="http://schemas.openxmlformats.org/officeDocument/2006/relationships" w:type="default" r:id="Rad390deb2ec4489c"/>
      <w:footerReference xmlns:r="http://schemas.openxmlformats.org/officeDocument/2006/relationships" w:type="default" r:id="R1917ded4b395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90deb2ec4489c" /><Relationship Type="http://schemas.openxmlformats.org/officeDocument/2006/relationships/footer" Target="/word/footer1.xml" Id="R1917ded4b3954b3f" /></Relationships>
</file>