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a15748c57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THORSDAHL INVEST AS, org.nr 916 332 386,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3bcc44139c0648e7"/>
      <w:footerReference xmlns:r="http://schemas.openxmlformats.org/officeDocument/2006/relationships" w:type="default" r:id="Rd4985936e698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c44139c0648e7" /><Relationship Type="http://schemas.openxmlformats.org/officeDocument/2006/relationships/footer" Target="/word/footer1.xml" Id="Rd4985936e6984005" /></Relationships>
</file>