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31d82e8d04b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ERMA NEMIS AS</w:t>
      </w:r>
    </w:p>
    <w:sectPr>
      <w:headerReference xmlns:r="http://schemas.openxmlformats.org/officeDocument/2006/relationships" w:type="default" r:id="R9e58442490374d03"/>
      <w:footerReference xmlns:r="http://schemas.openxmlformats.org/officeDocument/2006/relationships" w:type="default" r:id="R562a2b451ed0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8442490374d03" /><Relationship Type="http://schemas.openxmlformats.org/officeDocument/2006/relationships/footer" Target="/word/footer1.xml" Id="R562a2b451ed04b97" /></Relationships>
</file>