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5361c40f7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NANNA L.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NANNA L. AS</w:t>
      </w:r>
    </w:p>
    <w:sectPr>
      <w:headerReference xmlns:r="http://schemas.openxmlformats.org/officeDocument/2006/relationships" w:type="default" r:id="R7a50a8d962e94955"/>
      <w:footerReference xmlns:r="http://schemas.openxmlformats.org/officeDocument/2006/relationships" w:type="default" r:id="Rb936ef569317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NANNA L. AS   ·   Org.nr 916 347 626   ·   c/o Nanna Lundevall, Fredensborgveien 37B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0a8d962e94955" /><Relationship Type="http://schemas.openxmlformats.org/officeDocument/2006/relationships/footer" Target="/word/footer1.xml" Id="Rb936ef569317403a" /></Relationships>
</file>