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bc7ab1a34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DAFJA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DAFJA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16f381d764f91"/>
      <w:footerReference xmlns:r="http://schemas.openxmlformats.org/officeDocument/2006/relationships" w:type="default" r:id="R63b8c0336440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DAFJA INVEST AS   ·   Org.nr 916 374 747   ·   Tassebekkveien 227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DAFJA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16f381d764f91" /><Relationship Type="http://schemas.openxmlformats.org/officeDocument/2006/relationships/footer" Target="/word/footer1.xml" Id="R63b8c03364404a24" /></Relationships>
</file>