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51bbebe2a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SZN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SZN INVEST AS</w:t>
      </w:r>
    </w:p>
    <w:sectPr>
      <w:headerReference xmlns:r="http://schemas.openxmlformats.org/officeDocument/2006/relationships" w:type="default" r:id="R509afaebe12b4baf"/>
      <w:footerReference xmlns:r="http://schemas.openxmlformats.org/officeDocument/2006/relationships" w:type="default" r:id="R4ff0939102cf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SZN INVEST AS   ·   Org.nr 916 465 734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SZN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afaebe12b4baf" /><Relationship Type="http://schemas.openxmlformats.org/officeDocument/2006/relationships/footer" Target="/word/footer1.xml" Id="R4ff0939102cf4779" /></Relationships>
</file>