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a69c3570b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SZN INVEST AS</w:t>
      </w:r>
    </w:p>
    <w:sectPr>
      <w:headerReference xmlns:r="http://schemas.openxmlformats.org/officeDocument/2006/relationships" w:type="default" r:id="R6b62cf0614cd46e1"/>
      <w:footerReference xmlns:r="http://schemas.openxmlformats.org/officeDocument/2006/relationships" w:type="default" r:id="R2a0a1ae17cc9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2cf0614cd46e1" /><Relationship Type="http://schemas.openxmlformats.org/officeDocument/2006/relationships/footer" Target="/word/footer1.xml" Id="R2a0a1ae17cc94895" /></Relationships>
</file>