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51e2581d448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ZDZISLAW AS</w:t>
      </w:r>
    </w:p>
    <w:sectPr>
      <w:headerReference xmlns:r="http://schemas.openxmlformats.org/officeDocument/2006/relationships" w:type="default" r:id="Rfb6e7fdca54e4951"/>
      <w:footerReference xmlns:r="http://schemas.openxmlformats.org/officeDocument/2006/relationships" w:type="default" r:id="R942180a54349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ZDZISLAW AS   ·   Org.nr 916 492 529   ·   Trondheimsvegen 315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ZDZISLAW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e7fdca54e4951" /><Relationship Type="http://schemas.openxmlformats.org/officeDocument/2006/relationships/footer" Target="/word/footer1.xml" Id="R942180a543494cb0" /></Relationships>
</file>