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17b6c3b5e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83 AS</w:t>
      </w:r>
    </w:p>
    <w:sectPr>
      <w:headerReference xmlns:r="http://schemas.openxmlformats.org/officeDocument/2006/relationships" w:type="default" r:id="Rea13d08775b34447"/>
      <w:footerReference xmlns:r="http://schemas.openxmlformats.org/officeDocument/2006/relationships" w:type="default" r:id="Rb7e68649b4e9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83 AS   ·   Org.nr 916 500 106   ·   Bålhaugvegen 15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83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3d08775b34447" /><Relationship Type="http://schemas.openxmlformats.org/officeDocument/2006/relationships/footer" Target="/word/footer1.xml" Id="Rb7e68649b4e947e1" /></Relationships>
</file>