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ccdd62b9d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GEORGETOWN HOLDING AS.</w:t>
      </w:r>
    </w:p>
    <w:sectPr>
      <w:headerReference xmlns:r="http://schemas.openxmlformats.org/officeDocument/2006/relationships" w:type="default" r:id="R3c13df33a11644b6"/>
      <w:footerReference xmlns:r="http://schemas.openxmlformats.org/officeDocument/2006/relationships" w:type="default" r:id="R3aad97719123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3df33a11644b6" /><Relationship Type="http://schemas.openxmlformats.org/officeDocument/2006/relationships/footer" Target="/word/footer1.xml" Id="R3aad977191234bd1" /></Relationships>
</file>