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bac65fa454c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JTF AS</w:t>
      </w:r>
    </w:p>
    <w:sectPr>
      <w:headerReference xmlns:r="http://schemas.openxmlformats.org/officeDocument/2006/relationships" w:type="default" r:id="Rae1ad8e554984367"/>
      <w:footerReference xmlns:r="http://schemas.openxmlformats.org/officeDocument/2006/relationships" w:type="default" r:id="R6483341bcb0d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JTF AS   ·   Org.nr 916 582 382   ·   Tmv-Kaia 9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1ad8e554984367" /><Relationship Type="http://schemas.openxmlformats.org/officeDocument/2006/relationships/footer" Target="/word/footer1.xml" Id="R6483341bcb0d4a2b" /></Relationships>
</file>