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c33a20166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 AS</w:t>
      </w:r>
    </w:p>
    <w:sectPr>
      <w:headerReference xmlns:r="http://schemas.openxmlformats.org/officeDocument/2006/relationships" w:type="default" r:id="R94bb638fa21a4b73"/>
      <w:footerReference xmlns:r="http://schemas.openxmlformats.org/officeDocument/2006/relationships" w:type="default" r:id="R2ea1a5e34d9e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b638fa21a4b73" /><Relationship Type="http://schemas.openxmlformats.org/officeDocument/2006/relationships/footer" Target="/word/footer1.xml" Id="R2ea1a5e34d9e434d" /></Relationships>
</file>