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14537eee542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DIRECTINVENT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DIRECTINVENT AS</w:t>
      </w:r>
    </w:p>
    <w:sectPr>
      <w:headerReference xmlns:r="http://schemas.openxmlformats.org/officeDocument/2006/relationships" w:type="default" r:id="R0f39224bbb5748a6"/>
      <w:footerReference xmlns:r="http://schemas.openxmlformats.org/officeDocument/2006/relationships" w:type="default" r:id="Re4395df9a88d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DIRECTINVENT AS   ·   Org.nr 916 590 342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DIRECTINVENT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9224bbb5748a6" /><Relationship Type="http://schemas.openxmlformats.org/officeDocument/2006/relationships/footer" Target="/word/footer1.xml" Id="Re4395df9a88d4f63" /></Relationships>
</file>