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02fbbfa28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BYGG AS</w:t>
      </w:r>
    </w:p>
    <w:sectPr>
      <w:headerReference xmlns:r="http://schemas.openxmlformats.org/officeDocument/2006/relationships" w:type="default" r:id="R23dc5e64937f4526"/>
      <w:footerReference xmlns:r="http://schemas.openxmlformats.org/officeDocument/2006/relationships" w:type="default" r:id="R367ee852d335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BYGG AS   ·   Org.nr 916 594 038   ·   Øverliveien 48   ·   1290 OSLO   ·   4bygg.as@gmail.com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c5e64937f4526" /><Relationship Type="http://schemas.openxmlformats.org/officeDocument/2006/relationships/footer" Target="/word/footer1.xml" Id="R367ee852d3354c48" /></Relationships>
</file>