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cb5cd959c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8fde02fd3420b"/>
      <w:footerReference xmlns:r="http://schemas.openxmlformats.org/officeDocument/2006/relationships" w:type="default" r:id="R589bd258fd3a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 HOLDING AS   ·   Org.nr 916 608 519   ·   Hendnesveien 74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8fde02fd3420b" /><Relationship Type="http://schemas.openxmlformats.org/officeDocument/2006/relationships/footer" Target="/word/footer1.xml" Id="R589bd258fd3a4662" /></Relationships>
</file>