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cf9f0fc3349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THEOFINE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THEOFINE AS</w:t>
      </w:r>
    </w:p>
    <w:sectPr>
      <w:headerReference xmlns:r="http://schemas.openxmlformats.org/officeDocument/2006/relationships" w:type="default" r:id="R89ac7d2e60274f4c"/>
      <w:footerReference xmlns:r="http://schemas.openxmlformats.org/officeDocument/2006/relationships" w:type="default" r:id="Redf0661fd61d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c7d2e60274f4c" /><Relationship Type="http://schemas.openxmlformats.org/officeDocument/2006/relationships/footer" Target="/word/footer1.xml" Id="Redf0661fd61d4acb" /></Relationships>
</file>