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acaf8777f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CHRONO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CHRONO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3d31627116482f"/>
      <w:footerReference xmlns:r="http://schemas.openxmlformats.org/officeDocument/2006/relationships" w:type="default" r:id="Rd4c2cff1c6bd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CHRONO HOLDING AS   ·   Org.nr 916 659 202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CHRONO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d31627116482f" /><Relationship Type="http://schemas.openxmlformats.org/officeDocument/2006/relationships/footer" Target="/word/footer1.xml" Id="Rd4c2cff1c6bd4d4a" /></Relationships>
</file>