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e57cb9922740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COSTA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Eidsvoll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Eidsvoll,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COSTA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92d660e4324210"/>
      <w:footerReference xmlns:r="http://schemas.openxmlformats.org/officeDocument/2006/relationships" w:type="default" r:id="Rdd20380989794b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COSTA INVEST AS   ·   Org.nr 916 667 027   ·   Tynsåkvegen 45   ·   2080 EIDSVOLL   ·   post@kopperuds.no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COSTA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92d660e4324210" /><Relationship Type="http://schemas.openxmlformats.org/officeDocument/2006/relationships/footer" Target="/word/footer1.xml" Id="Rdd20380989794b69" /></Relationships>
</file>