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98a9d9d05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C/O FAMILIEN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C/O FAMILIEN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086babe5184566"/>
      <w:footerReference xmlns:r="http://schemas.openxmlformats.org/officeDocument/2006/relationships" w:type="default" r:id="R22d1edde28be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C/O FAMILIEN AS   ·   Org.nr 916 669 941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C/O FAMILIEN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86babe5184566" /><Relationship Type="http://schemas.openxmlformats.org/officeDocument/2006/relationships/footer" Target="/word/footer1.xml" Id="R22d1edde28be479a" /></Relationships>
</file>