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c236f56f04a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ARGENITY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ARGENITY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4384e540cf44a5"/>
      <w:footerReference xmlns:r="http://schemas.openxmlformats.org/officeDocument/2006/relationships" w:type="default" r:id="Rb3b7e8771b9e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ARGENITY AS   ·   Org.nr 916 672 292   ·   c/o Thomas Brox Røst, Haldens gate 10   ·   7014 TRONDHEIM   ·   thomas@argenity.no   ·   argenity.no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ARGENITY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4384e540cf44a5" /><Relationship Type="http://schemas.openxmlformats.org/officeDocument/2006/relationships/footer" Target="/word/footer1.xml" Id="Rb3b7e8771b9e48d5" /></Relationships>
</file>