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bdb427508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ONE-OFF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ONE-OFF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fc92aaf77d4982"/>
      <w:footerReference xmlns:r="http://schemas.openxmlformats.org/officeDocument/2006/relationships" w:type="default" r:id="Rb35bef04c64c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ONE-OFF AS   ·   Org.nr 916 675 984   ·   Strandgaten 18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ONE-OFF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c92aaf77d4982" /><Relationship Type="http://schemas.openxmlformats.org/officeDocument/2006/relationships/footer" Target="/word/footer1.xml" Id="Rb35bef04c64c4ece" /></Relationships>
</file>