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0783d14ec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LAMBERTSETER DESIGNFORUM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LAMBERTSETER DESIGNFORUM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f66298ed034fec"/>
      <w:footerReference xmlns:r="http://schemas.openxmlformats.org/officeDocument/2006/relationships" w:type="default" r:id="Rc2e8a0e354e6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LAMBERTSETER DESIGNFORUM AS   ·   Org.nr 916 699 190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LAMBERTSETER DESIGNFORUM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66298ed034fec" /><Relationship Type="http://schemas.openxmlformats.org/officeDocument/2006/relationships/footer" Target="/word/footer1.xml" Id="Rc2e8a0e354e64be8" /></Relationships>
</file>