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aba99e9b2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COGNIA AS</w:t>
      </w:r>
    </w:p>
    <w:sectPr>
      <w:headerReference xmlns:r="http://schemas.openxmlformats.org/officeDocument/2006/relationships" w:type="default" r:id="R65ed8a56fa834f32"/>
      <w:footerReference xmlns:r="http://schemas.openxmlformats.org/officeDocument/2006/relationships" w:type="default" r:id="R0496abdcef89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COGNIA AS   ·   Org.nr 916 722 001   ·   Borgeskogen 48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d8a56fa834f32" /><Relationship Type="http://schemas.openxmlformats.org/officeDocument/2006/relationships/footer" Target="/word/footer1.xml" Id="R0496abdcef894d22" /></Relationships>
</file>