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9e21ad26654e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BM3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BM3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11e0ac03a047da"/>
      <w:footerReference xmlns:r="http://schemas.openxmlformats.org/officeDocument/2006/relationships" w:type="default" r:id="Rc5803584b96c46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BM3 INVEST AS   ·   Org.nr 916 725 477   ·   c/o Hospitality Invest AS, Rådhusgata 23   ·   0158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BM3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11e0ac03a047da" /><Relationship Type="http://schemas.openxmlformats.org/officeDocument/2006/relationships/footer" Target="/word/footer1.xml" Id="Rc5803584b96c4601" /></Relationships>
</file>