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4bdd1d07a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 BETONG AS</w:t>
      </w:r>
    </w:p>
    <w:sectPr>
      <w:headerReference xmlns:r="http://schemas.openxmlformats.org/officeDocument/2006/relationships" w:type="default" r:id="R069f81540e81470f"/>
      <w:footerReference xmlns:r="http://schemas.openxmlformats.org/officeDocument/2006/relationships" w:type="default" r:id="R27998713eee0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 BETONG AS   ·   Org.nr 916 750 773   ·   Lutsiveien, Vatne   ·   4309 SANDNES   ·   Tlf. 51621820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f81540e81470f" /><Relationship Type="http://schemas.openxmlformats.org/officeDocument/2006/relationships/footer" Target="/word/footer1.xml" Id="R27998713eee0443b" /></Relationships>
</file>