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84e1671b8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ada237dc04727"/>
      <w:footerReference xmlns:r="http://schemas.openxmlformats.org/officeDocument/2006/relationships" w:type="default" r:id="R82a8c0d28c07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ELTRE AS   ·   Org.nr 916 755 821   ·   Markveien 13C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ada237dc04727" /><Relationship Type="http://schemas.openxmlformats.org/officeDocument/2006/relationships/footer" Target="/word/footer1.xml" Id="R82a8c0d28c074d92" /></Relationships>
</file>