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d022afddc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BJARNE KAI OLSEN MASKIN OG ANLEGG.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7afff26a6ce4cad"/>
      <w:footerReference xmlns:r="http://schemas.openxmlformats.org/officeDocument/2006/relationships" w:type="default" r:id="R7c20bfe64cc0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KAI OLSEN MASKIN OG ANLEGG   ·   Org.nr 916 790 708   ·   Løvjomåsveien 290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KAI OLSEN MASKIN OG ANLEGG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fff26a6ce4cad" /><Relationship Type="http://schemas.openxmlformats.org/officeDocument/2006/relationships/footer" Target="/word/footer1.xml" Id="R7c20bfe64cc0455e" /></Relationships>
</file>